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B53FF1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9603C2">
        <w:rPr>
          <w:rFonts w:ascii="Avenir Next LT Pro" w:hAnsi="Avenir Next LT Pro"/>
          <w:sz w:val="22"/>
          <w:szCs w:val="20"/>
          <w:lang w:val="fr-FR"/>
        </w:rPr>
        <w:t>FOUACHE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9603C2">
        <w:rPr>
          <w:rFonts w:ascii="Avenir Next LT Pro" w:hAnsi="Avenir Next LT Pro"/>
          <w:sz w:val="22"/>
          <w:szCs w:val="20"/>
          <w:lang w:val="fr-FR"/>
        </w:rPr>
        <w:t>81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 – </w:t>
      </w:r>
      <w:r w:rsidR="009603C2">
        <w:rPr>
          <w:rFonts w:ascii="Avenir Next LT Pro" w:hAnsi="Avenir Next LT Pro"/>
          <w:sz w:val="22"/>
          <w:szCs w:val="20"/>
          <w:lang w:val="fr-FR"/>
        </w:rPr>
        <w:t>Huile sur toile</w:t>
      </w:r>
    </w:p>
    <w:p w14:paraId="44E5E1D6" w14:textId="60348FEB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4F7A1A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603C2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4AF794D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3A42FD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A42FD"/>
    <w:rsid w:val="003F5464"/>
    <w:rsid w:val="00420386"/>
    <w:rsid w:val="00425EC7"/>
    <w:rsid w:val="00434D47"/>
    <w:rsid w:val="00474B10"/>
    <w:rsid w:val="004903AF"/>
    <w:rsid w:val="004E164E"/>
    <w:rsid w:val="004F7A1A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603C2"/>
    <w:rsid w:val="009708DC"/>
    <w:rsid w:val="00990A19"/>
    <w:rsid w:val="009E4CEC"/>
    <w:rsid w:val="009F2C87"/>
    <w:rsid w:val="00A1023D"/>
    <w:rsid w:val="00A3204E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2026-02-19T05:02:00Z</dcterms:created>
  <dcterms:modified xsi:type="dcterms:W3CDTF">2026-02-19T05:02:00Z</dcterms:modified>
  <cp:category/>
</cp:coreProperties>
</file>